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67" w:rsidRDefault="00B32D27" w:rsidP="00B449D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 «</w:t>
      </w:r>
      <w:r w:rsidR="00447386">
        <w:rPr>
          <w:rFonts w:ascii="Times New Roman" w:hAnsi="Times New Roman" w:cs="Times New Roman"/>
          <w:sz w:val="28"/>
          <w:szCs w:val="28"/>
        </w:rPr>
        <w:t>О м</w:t>
      </w:r>
      <w:r w:rsidR="00A91F67" w:rsidRPr="00B32D27">
        <w:rPr>
          <w:rFonts w:ascii="Times New Roman" w:hAnsi="Times New Roman" w:cs="Times New Roman"/>
          <w:sz w:val="28"/>
          <w:szCs w:val="28"/>
        </w:rPr>
        <w:t>ер</w:t>
      </w:r>
      <w:r w:rsidR="00447386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  <w:r w:rsidR="00A91F67" w:rsidRPr="00B32D27">
        <w:rPr>
          <w:rFonts w:ascii="Times New Roman" w:hAnsi="Times New Roman" w:cs="Times New Roman"/>
          <w:sz w:val="28"/>
          <w:szCs w:val="28"/>
        </w:rPr>
        <w:t xml:space="preserve"> государственной поддержки предприятий агропромышленного комплекса Амурской области на 2023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32D27" w:rsidRPr="00B32D27" w:rsidRDefault="00B32D27" w:rsidP="00A91F6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Государственная поддержка по агропромышленному комплексу области осуществляется в рамках государственных программ «Развитие сельского хозяйства и регулирование рынков сельскохозяйственной продукции, сырья и продовольствия Амурской области» и "Комплексное развитие сельских территорий Амурской области". Общий объем г</w:t>
      </w:r>
      <w:r w:rsidR="00B32D27">
        <w:rPr>
          <w:rFonts w:ascii="Times New Roman" w:hAnsi="Times New Roman" w:cs="Times New Roman"/>
          <w:b w:val="0"/>
          <w:sz w:val="28"/>
          <w:szCs w:val="28"/>
        </w:rPr>
        <w:t>осударственной поддержки на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 w:rsidR="00B32D27">
        <w:rPr>
          <w:rFonts w:ascii="Times New Roman" w:hAnsi="Times New Roman" w:cs="Times New Roman"/>
          <w:b w:val="0"/>
          <w:sz w:val="28"/>
          <w:szCs w:val="28"/>
        </w:rPr>
        <w:t>2651,6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 рублей, из которых </w:t>
      </w:r>
      <w:r w:rsidR="00CD0508">
        <w:rPr>
          <w:rFonts w:ascii="Times New Roman" w:hAnsi="Times New Roman" w:cs="Times New Roman"/>
          <w:b w:val="0"/>
          <w:sz w:val="28"/>
          <w:szCs w:val="28"/>
        </w:rPr>
        <w:t>2107,4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 рублей – средства федерального бюджета. 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структуре государственной поддержки </w:t>
      </w:r>
      <w:r w:rsidR="00CD0508">
        <w:rPr>
          <w:rFonts w:ascii="Times New Roman" w:hAnsi="Times New Roman" w:cs="Times New Roman"/>
          <w:b w:val="0"/>
          <w:sz w:val="28"/>
          <w:szCs w:val="28"/>
        </w:rPr>
        <w:t>45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% денежных средств приходится на растениеводство, </w:t>
      </w:r>
      <w:r w:rsidR="00CD0508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% – на животноводство, </w:t>
      </w:r>
      <w:r w:rsidR="00CD0508">
        <w:rPr>
          <w:rFonts w:ascii="Times New Roman" w:hAnsi="Times New Roman" w:cs="Times New Roman"/>
          <w:b w:val="0"/>
          <w:sz w:val="28"/>
          <w:szCs w:val="28"/>
        </w:rPr>
        <w:t>33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% – на </w:t>
      </w:r>
      <w:r w:rsidR="0097203E">
        <w:rPr>
          <w:rFonts w:ascii="Times New Roman" w:hAnsi="Times New Roman" w:cs="Times New Roman"/>
          <w:b w:val="0"/>
          <w:sz w:val="28"/>
          <w:szCs w:val="28"/>
        </w:rPr>
        <w:t>мероприятия</w:t>
      </w:r>
      <w:r w:rsidR="00CD0508">
        <w:rPr>
          <w:rFonts w:ascii="Times New Roman" w:hAnsi="Times New Roman" w:cs="Times New Roman"/>
          <w:b w:val="0"/>
          <w:sz w:val="28"/>
          <w:szCs w:val="28"/>
        </w:rPr>
        <w:t xml:space="preserve"> по ГП Комплексного развития сельских территорий</w:t>
      </w:r>
      <w:r w:rsidR="006E42E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97203E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>
        <w:rPr>
          <w:rFonts w:ascii="Times New Roman" w:hAnsi="Times New Roman" w:cs="Times New Roman"/>
          <w:b w:val="0"/>
          <w:sz w:val="28"/>
          <w:szCs w:val="28"/>
        </w:rPr>
        <w:t>% на развитие малых форм хозяйств</w:t>
      </w:r>
      <w:r w:rsidR="0097203E">
        <w:rPr>
          <w:rFonts w:ascii="Times New Roman" w:hAnsi="Times New Roman" w:cs="Times New Roman"/>
          <w:b w:val="0"/>
          <w:sz w:val="28"/>
          <w:szCs w:val="28"/>
        </w:rPr>
        <w:t>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1C5A" w:rsidRPr="00AB4FA1" w:rsidRDefault="00AB4FA1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программой </w:t>
      </w:r>
      <w:r w:rsidRPr="00AB4FA1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Амурской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предусмотрена поддержка по следующим направлениям.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растениеводстве основными направлениями государственной поддержки являются:</w:t>
      </w:r>
    </w:p>
    <w:p w:rsidR="00A91F67" w:rsidRPr="003413EF" w:rsidRDefault="00A91F67" w:rsidP="00A91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увеличения производства масличных культур (сои);</w:t>
      </w:r>
    </w:p>
    <w:p w:rsidR="00A91F67" w:rsidRDefault="00A91F67" w:rsidP="00A91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производителям зерновых культур части затрат на производство и реализацию зерновых культур;</w:t>
      </w:r>
    </w:p>
    <w:p w:rsidR="00A91F67" w:rsidRDefault="00A91F67" w:rsidP="00A91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в области мелиорации земель сельскохозяйственного назначения;</w:t>
      </w:r>
    </w:p>
    <w:p w:rsidR="00A91F67" w:rsidRDefault="00A91F67" w:rsidP="00A91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гидромелиоративных, </w:t>
      </w:r>
      <w:proofErr w:type="spellStart"/>
      <w:r>
        <w:rPr>
          <w:sz w:val="28"/>
          <w:szCs w:val="28"/>
        </w:rPr>
        <w:t>культуртехнических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агролесомелиоратив-ных</w:t>
      </w:r>
      <w:proofErr w:type="spellEnd"/>
      <w:r>
        <w:rPr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пашне;</w:t>
      </w:r>
    </w:p>
    <w:p w:rsidR="00A91F67" w:rsidRDefault="00A91F67" w:rsidP="00A91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производства </w:t>
      </w:r>
      <w:r w:rsidR="006E42E6">
        <w:rPr>
          <w:sz w:val="28"/>
          <w:szCs w:val="28"/>
        </w:rPr>
        <w:t>картофеля, овощей</w:t>
      </w:r>
      <w:r>
        <w:rPr>
          <w:sz w:val="28"/>
          <w:szCs w:val="28"/>
        </w:rPr>
        <w:t>;</w:t>
      </w:r>
    </w:p>
    <w:p w:rsidR="00A91F67" w:rsidRDefault="00A91F67" w:rsidP="00A91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элитного семеноводства;</w:t>
      </w:r>
    </w:p>
    <w:p w:rsidR="00A91F67" w:rsidRDefault="00A91F67" w:rsidP="00A91F6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возмещение части затрат на уплату страховых премий, начисленных по договорам сельскохозяйственного страхо</w:t>
      </w:r>
      <w:r w:rsidR="00522983">
        <w:rPr>
          <w:iCs/>
          <w:sz w:val="28"/>
          <w:szCs w:val="28"/>
        </w:rPr>
        <w:t>вания в области растениеводства.</w:t>
      </w:r>
    </w:p>
    <w:p w:rsidR="00522983" w:rsidRDefault="00522983" w:rsidP="00A91F67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мероприятия по поддержке</w:t>
      </w:r>
      <w:r w:rsidR="00D84B93">
        <w:rPr>
          <w:iCs/>
          <w:sz w:val="28"/>
          <w:szCs w:val="28"/>
        </w:rPr>
        <w:t xml:space="preserve"> отрасли</w:t>
      </w:r>
      <w:r>
        <w:rPr>
          <w:iCs/>
          <w:sz w:val="28"/>
          <w:szCs w:val="28"/>
        </w:rPr>
        <w:t xml:space="preserve"> растениеводства предусмотрено 1201,8 млн. рублей</w:t>
      </w:r>
    </w:p>
    <w:p w:rsidR="00A91F67" w:rsidRDefault="00A91F67" w:rsidP="00A91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получения указанных мер, это возмещение части понесенных сельскохозяйственными товаропроизводителями затрат.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животноводстве основными направлениями государственной поддержки являются: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поддержки производства молока в части компенсирующей субсидий;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возмещения части затрат на развитие северного оленеводства;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государственная поддержка реализации инвестиционных проектов в сфере животноводства (удешевление приобретения племенного скота, оборудования и удешевление строительства</w:t>
      </w:r>
      <w:r w:rsidR="00D84B93">
        <w:rPr>
          <w:rFonts w:ascii="Times New Roman" w:hAnsi="Times New Roman" w:cs="Times New Roman"/>
          <w:b w:val="0"/>
          <w:sz w:val="28"/>
          <w:szCs w:val="28"/>
        </w:rPr>
        <w:t>, возмещение процентной ставки по инвестиционным кредитам</w:t>
      </w:r>
      <w:r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поддержка мясного скотоводства;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поддержка производства яиц;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поддержка на организацию и проведение искусственного осеменения крупного рогатого скота молочного и мясного направления;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поддержка сельскохозяйственного производства по отдельным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растениеводства и животноводства (в части поддержки племенного животноводства.</w:t>
      </w:r>
    </w:p>
    <w:p w:rsidR="00AF7321" w:rsidRDefault="00AF7321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эти мероприятия предусмотрено 375,9 млн. рублей, в том числе 217,6 – средства областного бюджета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малых форм хозяйствования:</w:t>
      </w:r>
    </w:p>
    <w:p w:rsidR="00A91F67" w:rsidRDefault="000566B6" w:rsidP="00A91F67">
      <w:pPr>
        <w:ind w:firstLine="709"/>
        <w:jc w:val="both"/>
        <w:rPr>
          <w:rFonts w:eastAsia="DengXian"/>
          <w:sz w:val="28"/>
          <w:szCs w:val="28"/>
          <w:lang w:eastAsia="zh-CN"/>
        </w:rPr>
      </w:pPr>
      <w:r>
        <w:rPr>
          <w:rFonts w:eastAsia="DengXian"/>
          <w:sz w:val="28"/>
          <w:szCs w:val="28"/>
          <w:lang w:eastAsia="zh-CN"/>
        </w:rPr>
        <w:t>грант</w:t>
      </w:r>
      <w:r w:rsidR="00A91F67">
        <w:rPr>
          <w:rFonts w:eastAsia="DengXian"/>
          <w:sz w:val="28"/>
          <w:szCs w:val="28"/>
          <w:lang w:eastAsia="zh-CN"/>
        </w:rPr>
        <w:t xml:space="preserve"> на приобретение материально-технических средств для вновь созданного сельскохозяйственно</w:t>
      </w:r>
      <w:r w:rsidR="00F26727">
        <w:rPr>
          <w:rFonts w:eastAsia="DengXian"/>
          <w:sz w:val="28"/>
          <w:szCs w:val="28"/>
          <w:lang w:eastAsia="zh-CN"/>
        </w:rPr>
        <w:t>го потребительского кооператива;</w:t>
      </w:r>
      <w:r w:rsidR="00A91F67">
        <w:rPr>
          <w:rFonts w:eastAsia="DengXian"/>
          <w:sz w:val="28"/>
          <w:szCs w:val="28"/>
          <w:lang w:eastAsia="zh-CN"/>
        </w:rPr>
        <w:t xml:space="preserve"> 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стимулирование развития приоритетных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подотраслей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агропромышленного комплекса и развитие малых форм хозяйствования (в части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поддержки на развитие семейных ферм и гранта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Агропрогресс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»)»</w:t>
      </w:r>
      <w:r w:rsidR="00F267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«создание систем</w:t>
      </w:r>
      <w:r w:rsidR="000566B6">
        <w:rPr>
          <w:rFonts w:ascii="Times New Roman" w:hAnsi="Times New Roman" w:cs="Times New Roman"/>
          <w:b w:val="0"/>
          <w:sz w:val="28"/>
          <w:szCs w:val="28"/>
        </w:rPr>
        <w:t>ы поддержки фермеров и развитие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кооперации (создание и (или) развитие хозяйства (грант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»))»</w:t>
      </w:r>
      <w:r w:rsidR="00F267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91F67" w:rsidRDefault="00A91F67" w:rsidP="00A91F6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«создание системы поддержки фермеров и развитие сельской кооперации (обеспечение текущей деятельности центра компетенций в сфере сельскохозяйственной кооперации и поддержки фермеров)».</w:t>
      </w:r>
    </w:p>
    <w:p w:rsidR="00A91F67" w:rsidRDefault="00A91F67" w:rsidP="00A91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государственной поддержки приходится на поддержку </w:t>
      </w:r>
      <w:r w:rsidR="00805DEE">
        <w:rPr>
          <w:sz w:val="28"/>
          <w:szCs w:val="28"/>
        </w:rPr>
        <w:t>масличных культур (соя) – 827,3</w:t>
      </w:r>
      <w:r>
        <w:rPr>
          <w:sz w:val="28"/>
          <w:szCs w:val="28"/>
        </w:rPr>
        <w:t xml:space="preserve"> млн. рублей (69%). </w:t>
      </w:r>
    </w:p>
    <w:p w:rsidR="00032DE2" w:rsidRDefault="00032DE2" w:rsidP="00A91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государственной программе </w:t>
      </w:r>
      <w:r w:rsidRPr="006F1C5A">
        <w:rPr>
          <w:b/>
          <w:sz w:val="28"/>
          <w:szCs w:val="28"/>
        </w:rPr>
        <w:t xml:space="preserve">«Комплексное развитие сельских </w:t>
      </w:r>
      <w:r w:rsidR="006711F6" w:rsidRPr="006F1C5A">
        <w:rPr>
          <w:b/>
          <w:sz w:val="28"/>
          <w:szCs w:val="28"/>
        </w:rPr>
        <w:t xml:space="preserve">территорий» </w:t>
      </w:r>
      <w:r w:rsidR="006711F6">
        <w:rPr>
          <w:sz w:val="28"/>
          <w:szCs w:val="28"/>
        </w:rPr>
        <w:t>предусмотрено финансирование мероприятий</w:t>
      </w:r>
      <w:r w:rsidR="00F90C1C">
        <w:rPr>
          <w:sz w:val="28"/>
          <w:szCs w:val="28"/>
        </w:rPr>
        <w:t xml:space="preserve"> в текущем году </w:t>
      </w:r>
      <w:r w:rsidR="006711F6">
        <w:rPr>
          <w:sz w:val="28"/>
          <w:szCs w:val="28"/>
        </w:rPr>
        <w:t>в объеме 860,0 млн. рублей, в том числе 649,3 млн. рублей – средства федерального бюджета.</w:t>
      </w:r>
    </w:p>
    <w:p w:rsidR="005349F8" w:rsidRDefault="0023463A" w:rsidP="005349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3463A">
        <w:rPr>
          <w:bCs/>
          <w:sz w:val="28"/>
          <w:szCs w:val="28"/>
        </w:rPr>
        <w:t xml:space="preserve">По подпрограмме </w:t>
      </w:r>
      <w:r w:rsidRPr="00BA4229">
        <w:rPr>
          <w:b/>
          <w:bCs/>
          <w:sz w:val="28"/>
          <w:szCs w:val="28"/>
        </w:rPr>
        <w:t>«</w:t>
      </w:r>
      <w:r w:rsidR="005349F8" w:rsidRPr="00BA4229">
        <w:rPr>
          <w:b/>
          <w:bCs/>
          <w:sz w:val="28"/>
          <w:szCs w:val="28"/>
        </w:rPr>
        <w:t>Обеспечение доступным и комфортным жильем сельского населения</w:t>
      </w:r>
      <w:r w:rsidRPr="00BA4229"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предусмотрены мероприятия:</w:t>
      </w:r>
    </w:p>
    <w:p w:rsidR="0023463A" w:rsidRPr="0023463A" w:rsidRDefault="009A4DBC" w:rsidP="00234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3463A" w:rsidRPr="0023463A">
        <w:rPr>
          <w:sz w:val="28"/>
          <w:szCs w:val="28"/>
        </w:rPr>
        <w:t>лучшение жилищ условий граждан</w:t>
      </w:r>
      <w:r w:rsidR="0023463A">
        <w:rPr>
          <w:sz w:val="28"/>
          <w:szCs w:val="28"/>
        </w:rPr>
        <w:t>;</w:t>
      </w:r>
    </w:p>
    <w:p w:rsidR="009A4DBC" w:rsidRDefault="009A4DBC" w:rsidP="009A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9A4DBC">
        <w:rPr>
          <w:sz w:val="28"/>
          <w:szCs w:val="28"/>
        </w:rPr>
        <w:t>диновременная соц. выплата молодым семьям – участникам программы «Дальневосточная ипотека»</w:t>
      </w:r>
      <w:r>
        <w:rPr>
          <w:sz w:val="28"/>
          <w:szCs w:val="28"/>
        </w:rPr>
        <w:t>;</w:t>
      </w:r>
    </w:p>
    <w:p w:rsidR="009A4DBC" w:rsidRDefault="009A4DBC" w:rsidP="009A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A4DBC">
        <w:rPr>
          <w:sz w:val="28"/>
          <w:szCs w:val="28"/>
        </w:rPr>
        <w:t>троительство жилья по договору найма</w:t>
      </w:r>
      <w:r>
        <w:rPr>
          <w:sz w:val="28"/>
          <w:szCs w:val="28"/>
        </w:rPr>
        <w:t>;</w:t>
      </w:r>
    </w:p>
    <w:p w:rsidR="009A4DBC" w:rsidRPr="009A4DBC" w:rsidRDefault="009A4DBC" w:rsidP="009A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A4DBC">
        <w:rPr>
          <w:sz w:val="28"/>
          <w:szCs w:val="28"/>
        </w:rPr>
        <w:t>убсидия на строит жилья для работников</w:t>
      </w:r>
      <w:r>
        <w:rPr>
          <w:sz w:val="28"/>
          <w:szCs w:val="28"/>
        </w:rPr>
        <w:t>.</w:t>
      </w:r>
    </w:p>
    <w:p w:rsidR="009A4DBC" w:rsidRDefault="009A4DBC" w:rsidP="009A4DB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подпрограмме </w:t>
      </w:r>
      <w:r w:rsidRPr="00BA4229">
        <w:rPr>
          <w:b/>
          <w:bCs/>
          <w:sz w:val="28"/>
          <w:szCs w:val="28"/>
        </w:rPr>
        <w:t>"Развитие кадрового потенциала на сельских территориях"</w:t>
      </w:r>
      <w:r w:rsidR="006F1C5A">
        <w:rPr>
          <w:bCs/>
          <w:sz w:val="28"/>
          <w:szCs w:val="28"/>
        </w:rPr>
        <w:t xml:space="preserve"> будет оказана поддержка по мероприятиям:</w:t>
      </w:r>
    </w:p>
    <w:p w:rsidR="001157BE" w:rsidRPr="001157BE" w:rsidRDefault="00BA4229" w:rsidP="00115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57BE" w:rsidRPr="001157BE">
        <w:rPr>
          <w:sz w:val="28"/>
          <w:szCs w:val="28"/>
        </w:rPr>
        <w:t>бучение работников по целевым и ученическим договорам</w:t>
      </w:r>
      <w:r>
        <w:rPr>
          <w:sz w:val="28"/>
          <w:szCs w:val="28"/>
        </w:rPr>
        <w:t>;</w:t>
      </w:r>
    </w:p>
    <w:p w:rsidR="001157BE" w:rsidRPr="001157BE" w:rsidRDefault="00BA4229" w:rsidP="00115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57BE" w:rsidRPr="001157BE">
        <w:rPr>
          <w:sz w:val="28"/>
          <w:szCs w:val="28"/>
        </w:rPr>
        <w:t>озмещение затрат на прохождение практики</w:t>
      </w:r>
      <w:r>
        <w:rPr>
          <w:sz w:val="28"/>
          <w:szCs w:val="28"/>
        </w:rPr>
        <w:t>;</w:t>
      </w:r>
    </w:p>
    <w:p w:rsidR="001157BE" w:rsidRPr="001157BE" w:rsidRDefault="00BA4229" w:rsidP="00115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157BE" w:rsidRPr="001157BE">
        <w:rPr>
          <w:sz w:val="28"/>
          <w:szCs w:val="28"/>
        </w:rPr>
        <w:t>диновременное пособие молодым специалистам</w:t>
      </w:r>
      <w:r>
        <w:rPr>
          <w:sz w:val="28"/>
          <w:szCs w:val="28"/>
        </w:rPr>
        <w:t>;</w:t>
      </w:r>
    </w:p>
    <w:p w:rsidR="006F1C5A" w:rsidRPr="009A4DBC" w:rsidRDefault="00BA4229" w:rsidP="009A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157BE" w:rsidRPr="001157BE">
        <w:rPr>
          <w:sz w:val="28"/>
          <w:szCs w:val="28"/>
        </w:rPr>
        <w:t xml:space="preserve">жемесячное денежное пособие мол. </w:t>
      </w:r>
      <w:r w:rsidRPr="001157BE">
        <w:rPr>
          <w:sz w:val="28"/>
          <w:szCs w:val="28"/>
        </w:rPr>
        <w:t>С</w:t>
      </w:r>
      <w:r w:rsidR="001157BE" w:rsidRPr="001157BE">
        <w:rPr>
          <w:sz w:val="28"/>
          <w:szCs w:val="28"/>
        </w:rPr>
        <w:t>пециалиста</w:t>
      </w:r>
      <w:r>
        <w:rPr>
          <w:sz w:val="28"/>
          <w:szCs w:val="28"/>
        </w:rPr>
        <w:t>м.</w:t>
      </w:r>
    </w:p>
    <w:p w:rsidR="00BA4229" w:rsidRDefault="00BA4229" w:rsidP="00BA422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подпрограмме </w:t>
      </w:r>
      <w:r w:rsidRPr="00BA4229">
        <w:rPr>
          <w:b/>
          <w:bCs/>
          <w:sz w:val="28"/>
          <w:szCs w:val="28"/>
        </w:rPr>
        <w:t>"Создание и развитие инфраструктуры на сельских территориях"</w:t>
      </w:r>
      <w:r>
        <w:rPr>
          <w:bCs/>
          <w:sz w:val="28"/>
          <w:szCs w:val="28"/>
        </w:rPr>
        <w:t xml:space="preserve"> </w:t>
      </w:r>
      <w:r w:rsidR="00F022CD">
        <w:rPr>
          <w:bCs/>
          <w:sz w:val="28"/>
          <w:szCs w:val="28"/>
        </w:rPr>
        <w:t xml:space="preserve">(89% от объема средств по КРСТ) </w:t>
      </w:r>
      <w:r>
        <w:rPr>
          <w:bCs/>
          <w:sz w:val="28"/>
          <w:szCs w:val="28"/>
        </w:rPr>
        <w:t>в текущем году предусмотрена поддержка по следующим направления:</w:t>
      </w:r>
    </w:p>
    <w:p w:rsidR="005709C9" w:rsidRPr="005709C9" w:rsidRDefault="003E1379" w:rsidP="00570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709C9" w:rsidRPr="005709C9">
        <w:rPr>
          <w:sz w:val="28"/>
          <w:szCs w:val="28"/>
        </w:rPr>
        <w:t>лагоустройство сельских территорий</w:t>
      </w:r>
    </w:p>
    <w:p w:rsidR="005709C9" w:rsidRPr="00BA4229" w:rsidRDefault="003E1379" w:rsidP="00BA4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709C9" w:rsidRPr="005709C9">
        <w:rPr>
          <w:sz w:val="28"/>
          <w:szCs w:val="28"/>
        </w:rPr>
        <w:t>бустройство объектами инженерной инфраструктуры и благоустройству площадок, расположенных на сельских территориях, под компактную жилищную застройку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</w:r>
    </w:p>
    <w:p w:rsidR="009A4DBC" w:rsidRPr="009A4DBC" w:rsidRDefault="003E1379" w:rsidP="009A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311D">
        <w:rPr>
          <w:sz w:val="28"/>
          <w:szCs w:val="28"/>
        </w:rPr>
        <w:t>роект развития сельских территорий</w:t>
      </w:r>
      <w:r>
        <w:rPr>
          <w:sz w:val="28"/>
          <w:szCs w:val="28"/>
        </w:rPr>
        <w:t>:</w:t>
      </w:r>
    </w:p>
    <w:p w:rsidR="0005311D" w:rsidRPr="003E1379" w:rsidRDefault="0005311D" w:rsidP="0005311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E1379">
        <w:rPr>
          <w:i/>
          <w:sz w:val="28"/>
          <w:szCs w:val="28"/>
        </w:rPr>
        <w:t>- ГРБС Министерство сельского хозяйства Амурской области</w:t>
      </w:r>
    </w:p>
    <w:p w:rsidR="00D26A3D" w:rsidRPr="003E1379" w:rsidRDefault="00D26A3D" w:rsidP="00D26A3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E1379">
        <w:rPr>
          <w:bCs/>
          <w:i/>
          <w:sz w:val="28"/>
          <w:szCs w:val="28"/>
        </w:rPr>
        <w:t xml:space="preserve">Ивановский </w:t>
      </w:r>
      <w:r w:rsidR="001D5C20">
        <w:rPr>
          <w:bCs/>
          <w:i/>
          <w:sz w:val="28"/>
          <w:szCs w:val="28"/>
        </w:rPr>
        <w:t xml:space="preserve">муниципальный </w:t>
      </w:r>
      <w:r w:rsidRPr="003E1379">
        <w:rPr>
          <w:bCs/>
          <w:i/>
          <w:sz w:val="28"/>
          <w:szCs w:val="28"/>
        </w:rPr>
        <w:t>округ – строительство стадиона, приобретение сценического комплекса, кап. ремонт наружного освещения;</w:t>
      </w:r>
    </w:p>
    <w:p w:rsidR="00D26A3D" w:rsidRPr="003E1379" w:rsidRDefault="00D26A3D" w:rsidP="00D26A3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spellStart"/>
      <w:r w:rsidRPr="003E1379">
        <w:rPr>
          <w:bCs/>
          <w:i/>
          <w:sz w:val="28"/>
          <w:szCs w:val="28"/>
        </w:rPr>
        <w:lastRenderedPageBreak/>
        <w:t>Сковородинский</w:t>
      </w:r>
      <w:proofErr w:type="spellEnd"/>
      <w:r w:rsidRPr="003E1379">
        <w:rPr>
          <w:bCs/>
          <w:i/>
          <w:sz w:val="28"/>
          <w:szCs w:val="28"/>
        </w:rPr>
        <w:t xml:space="preserve"> район – кап. ремонт уличного освещения и кровли СОШ, строительство </w:t>
      </w:r>
      <w:proofErr w:type="spellStart"/>
      <w:r w:rsidRPr="003E1379">
        <w:rPr>
          <w:bCs/>
          <w:i/>
          <w:sz w:val="28"/>
          <w:szCs w:val="28"/>
        </w:rPr>
        <w:t>блочно</w:t>
      </w:r>
      <w:proofErr w:type="spellEnd"/>
      <w:r w:rsidRPr="003E1379">
        <w:rPr>
          <w:bCs/>
          <w:i/>
          <w:sz w:val="28"/>
          <w:szCs w:val="28"/>
        </w:rPr>
        <w:t>-модульной котельной</w:t>
      </w:r>
    </w:p>
    <w:p w:rsidR="0005311D" w:rsidRPr="003E1379" w:rsidRDefault="0005311D" w:rsidP="0005311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E1379">
        <w:rPr>
          <w:i/>
          <w:sz w:val="28"/>
          <w:szCs w:val="28"/>
        </w:rPr>
        <w:t xml:space="preserve">- </w:t>
      </w:r>
      <w:r w:rsidR="003E1379" w:rsidRPr="003E1379">
        <w:rPr>
          <w:i/>
          <w:sz w:val="28"/>
          <w:szCs w:val="28"/>
        </w:rPr>
        <w:t>ГРБС министерство</w:t>
      </w:r>
      <w:r w:rsidRPr="003E1379">
        <w:rPr>
          <w:i/>
          <w:sz w:val="28"/>
          <w:szCs w:val="28"/>
        </w:rPr>
        <w:t xml:space="preserve"> строительства и архитектуры Амурской области</w:t>
      </w:r>
    </w:p>
    <w:p w:rsidR="00D26A3D" w:rsidRPr="003E1379" w:rsidRDefault="00D26A3D" w:rsidP="00D26A3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E1379">
        <w:rPr>
          <w:bCs/>
          <w:i/>
          <w:sz w:val="28"/>
          <w:szCs w:val="28"/>
        </w:rPr>
        <w:t xml:space="preserve">Ивановский </w:t>
      </w:r>
      <w:r w:rsidR="001D5C20">
        <w:rPr>
          <w:bCs/>
          <w:i/>
          <w:sz w:val="28"/>
          <w:szCs w:val="28"/>
        </w:rPr>
        <w:t xml:space="preserve">муниципальный </w:t>
      </w:r>
      <w:r w:rsidRPr="003E1379">
        <w:rPr>
          <w:bCs/>
          <w:i/>
          <w:sz w:val="28"/>
          <w:szCs w:val="28"/>
        </w:rPr>
        <w:t>округ – строительство детского сада;</w:t>
      </w:r>
    </w:p>
    <w:p w:rsidR="00D26A3D" w:rsidRPr="003E1379" w:rsidRDefault="00D26A3D" w:rsidP="00D26A3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spellStart"/>
      <w:r w:rsidRPr="003E1379">
        <w:rPr>
          <w:bCs/>
          <w:i/>
          <w:sz w:val="28"/>
          <w:szCs w:val="28"/>
        </w:rPr>
        <w:t>Сковородинский</w:t>
      </w:r>
      <w:proofErr w:type="spellEnd"/>
      <w:r w:rsidRPr="003E1379">
        <w:rPr>
          <w:bCs/>
          <w:i/>
          <w:sz w:val="28"/>
          <w:szCs w:val="28"/>
        </w:rPr>
        <w:t xml:space="preserve"> район – строительство ЦКР</w:t>
      </w:r>
    </w:p>
    <w:p w:rsidR="009A4DBC" w:rsidRPr="009A4DBC" w:rsidRDefault="00123CE4" w:rsidP="009A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996C24">
        <w:rPr>
          <w:sz w:val="28"/>
          <w:szCs w:val="28"/>
        </w:rPr>
        <w:t xml:space="preserve"> программой льготного кредитования с процентной ставкой до 5% годовых по краткосрочным кредитам Амурской области доведен лимит в размере 258,7 млн. рублей</w:t>
      </w:r>
      <w:r>
        <w:rPr>
          <w:sz w:val="28"/>
          <w:szCs w:val="28"/>
        </w:rPr>
        <w:t>, по инвестиционным кредитам – без ограничений.</w:t>
      </w:r>
    </w:p>
    <w:p w:rsidR="0023463A" w:rsidRPr="0023463A" w:rsidRDefault="0023463A" w:rsidP="00534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9F8" w:rsidRPr="0023463A" w:rsidRDefault="005349F8" w:rsidP="00A91F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349F8" w:rsidRPr="0023463A" w:rsidSect="001C045F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67"/>
    <w:rsid w:val="00032DE2"/>
    <w:rsid w:val="0005311D"/>
    <w:rsid w:val="000566B6"/>
    <w:rsid w:val="001157BE"/>
    <w:rsid w:val="00123CE4"/>
    <w:rsid w:val="001C045F"/>
    <w:rsid w:val="001D5C20"/>
    <w:rsid w:val="0023463A"/>
    <w:rsid w:val="003B3BB3"/>
    <w:rsid w:val="003E1379"/>
    <w:rsid w:val="00447386"/>
    <w:rsid w:val="00522983"/>
    <w:rsid w:val="005349F8"/>
    <w:rsid w:val="005709C9"/>
    <w:rsid w:val="006711F6"/>
    <w:rsid w:val="006E42E6"/>
    <w:rsid w:val="006F1C5A"/>
    <w:rsid w:val="00805DEE"/>
    <w:rsid w:val="0097203E"/>
    <w:rsid w:val="00996C24"/>
    <w:rsid w:val="009A4DBC"/>
    <w:rsid w:val="00A91F67"/>
    <w:rsid w:val="00AB4FA1"/>
    <w:rsid w:val="00AF7321"/>
    <w:rsid w:val="00B32D27"/>
    <w:rsid w:val="00B449DE"/>
    <w:rsid w:val="00BA4229"/>
    <w:rsid w:val="00CD0508"/>
    <w:rsid w:val="00D26A3D"/>
    <w:rsid w:val="00D84B93"/>
    <w:rsid w:val="00F022CD"/>
    <w:rsid w:val="00F26727"/>
    <w:rsid w:val="00F9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3A39"/>
  <w15:chartTrackingRefBased/>
  <w15:docId w15:val="{C28355E5-D9FB-470E-9210-B5EDB1F9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A4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Казачанская Ольга Фёдоровна</dc:creator>
  <cp:keywords/>
  <dc:description/>
  <cp:lastModifiedBy>Елена Владимировна Карелина</cp:lastModifiedBy>
  <cp:revision>6</cp:revision>
  <dcterms:created xsi:type="dcterms:W3CDTF">2023-02-27T01:53:00Z</dcterms:created>
  <dcterms:modified xsi:type="dcterms:W3CDTF">2023-02-27T10:16:00Z</dcterms:modified>
</cp:coreProperties>
</file>